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F30DF" w:rsidRDefault="00AF30DF">
      <w:pPr>
        <w:widowControl w:val="0"/>
        <w:pBdr>
          <w:top w:val="nil"/>
          <w:left w:val="nil"/>
          <w:bottom w:val="nil"/>
          <w:right w:val="nil"/>
          <w:between w:val="nil"/>
        </w:pBdr>
        <w:spacing w:after="0" w:line="276" w:lineRule="auto"/>
        <w:jc w:val="left"/>
      </w:pPr>
    </w:p>
    <w:p w14:paraId="00000002" w14:textId="77777777" w:rsidR="00AF30DF" w:rsidRDefault="00D40F8E">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AF30DF" w:rsidRDefault="00D40F8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AF30DF" w:rsidRDefault="00D40F8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AF30DF" w:rsidRDefault="00D40F8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AF30DF" w:rsidRDefault="00D40F8E">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AF30DF" w:rsidRDefault="00D40F8E">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AF30DF" w:rsidRDefault="00D40F8E">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AF30DF" w:rsidRDefault="00AF30D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AF30DF" w:rsidRDefault="00D40F8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AF30DF" w:rsidRDefault="00D40F8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AF30DF" w:rsidRDefault="00D40F8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AF30DF" w:rsidRDefault="00D40F8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AF30DF" w:rsidRDefault="00AF30D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AF30DF" w:rsidRDefault="00D40F8E">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AF30DF" w:rsidRDefault="00D40F8E">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AF30DF" w:rsidRDefault="00D40F8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AF30DF" w:rsidRDefault="00D40F8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AF30DF" w:rsidRDefault="00D40F8E">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AF30DF" w:rsidRDefault="00D40F8E">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AF30DF" w:rsidRDefault="00D40F8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AF30DF" w:rsidRDefault="00D40F8E">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AF30DF" w:rsidRDefault="00D40F8E">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A" w14:textId="77777777" w:rsidR="00AF30DF" w:rsidRDefault="00D40F8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AF30DF" w:rsidRDefault="00D40F8E">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AF30DF" w:rsidRDefault="00D40F8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AF30DF" w:rsidRDefault="00D40F8E">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AF30DF" w:rsidRDefault="00AF30DF"/>
    <w:p w14:paraId="0000002F" w14:textId="77777777" w:rsidR="00AF30DF" w:rsidRDefault="00D40F8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AF30DF" w:rsidRDefault="00D40F8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AF30DF" w:rsidRDefault="00D40F8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AF30DF" w:rsidRDefault="00D40F8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AF30DF" w:rsidRDefault="00D40F8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AF30DF" w:rsidRDefault="00D40F8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AF30DF" w:rsidRDefault="00D40F8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AF30DF" w:rsidRDefault="00D40F8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AF30DF" w:rsidRDefault="00AF30D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AF30DF" w:rsidRDefault="00D40F8E">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AF30DF" w:rsidRDefault="00D40F8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AF30DF" w:rsidRDefault="00AF30D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AF30DF" w:rsidRDefault="00D40F8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AF30DF" w:rsidRDefault="00AF30D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AF30DF" w:rsidRDefault="00D40F8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AF30DF" w:rsidRDefault="00D40F8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AF30DF" w:rsidRDefault="00D40F8E">
      <w:pPr>
        <w:spacing w:after="200" w:line="276" w:lineRule="auto"/>
        <w:jc w:val="left"/>
        <w:rPr>
          <w:rFonts w:ascii="Arial" w:eastAsia="Arial" w:hAnsi="Arial"/>
          <w:sz w:val="24"/>
          <w:szCs w:val="24"/>
        </w:rPr>
      </w:pPr>
      <w:r>
        <w:br w:type="page"/>
      </w:r>
    </w:p>
    <w:p w14:paraId="00000046" w14:textId="77777777" w:rsidR="00AF30DF" w:rsidRDefault="00D40F8E">
      <w:pPr>
        <w:jc w:val="left"/>
        <w:rPr>
          <w:rFonts w:ascii="Arial" w:eastAsia="Arial" w:hAnsi="Arial"/>
          <w:b/>
          <w:sz w:val="36"/>
          <w:szCs w:val="36"/>
        </w:rPr>
      </w:pPr>
      <w:r>
        <w:rPr>
          <w:rFonts w:ascii="Arial" w:eastAsia="Arial" w:hAnsi="Arial"/>
          <w:b/>
          <w:sz w:val="36"/>
          <w:szCs w:val="36"/>
        </w:rPr>
        <w:lastRenderedPageBreak/>
        <w:t>Annex: MI Reporting Template</w:t>
      </w:r>
    </w:p>
    <w:p w14:paraId="00000047" w14:textId="77777777" w:rsidR="00AF30DF" w:rsidRDefault="00AF30DF">
      <w:pPr>
        <w:jc w:val="left"/>
        <w:rPr>
          <w:rFonts w:ascii="Arial" w:eastAsia="Arial" w:hAnsi="Arial"/>
        </w:rPr>
      </w:pPr>
    </w:p>
    <w:p w14:paraId="00000048" w14:textId="77777777" w:rsidR="00AF30DF" w:rsidRDefault="00D40F8E">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AF30DF" w:rsidRDefault="00D40F8E">
      <w:pPr>
        <w:jc w:val="left"/>
        <w:rPr>
          <w:rFonts w:ascii="Arial" w:eastAsia="Arial" w:hAnsi="Arial"/>
        </w:rPr>
      </w:pPr>
      <w:r>
        <w:rPr>
          <w:rFonts w:ascii="Arial" w:eastAsia="Arial" w:hAnsi="Arial"/>
        </w:rPr>
        <w:t xml:space="preserve">Contact: </w:t>
      </w:r>
    </w:p>
    <w:bookmarkStart w:id="8" w:name="_heading=h.17dp8vu" w:colFirst="0" w:colLast="0"/>
    <w:bookmarkEnd w:id="8"/>
    <w:p w14:paraId="0000004A" w14:textId="77777777" w:rsidR="00AF30DF" w:rsidRDefault="00D40F8E">
      <w:pPr>
        <w:shd w:val="clear" w:color="auto" w:fill="FFFFFF"/>
        <w:rPr>
          <w:rFonts w:ascii="Arial" w:eastAsia="Arial" w:hAnsi="Arial"/>
          <w:color w:val="222222"/>
          <w:sz w:val="24"/>
          <w:szCs w:val="24"/>
        </w:rPr>
      </w:pPr>
      <w:r>
        <w:fldChar w:fldCharType="begin"/>
      </w:r>
      <w:r>
        <w:instrText xml:space="preserve"> HYPERLINK "https://www.reportmi.crowncommercial.gov.uk/" \h </w:instrText>
      </w:r>
      <w:r>
        <w:fldChar w:fldCharType="separate"/>
      </w:r>
      <w:r>
        <w:rPr>
          <w:rFonts w:ascii="Arial" w:eastAsia="Arial" w:hAnsi="Arial"/>
          <w:color w:val="1155CC"/>
          <w:sz w:val="24"/>
          <w:szCs w:val="24"/>
          <w:u w:val="single"/>
        </w:rPr>
        <w:t>https://www.reportmi.crowncommercial.gov.uk/</w:t>
      </w:r>
      <w:r>
        <w:rPr>
          <w:rFonts w:ascii="Arial" w:eastAsia="Arial" w:hAnsi="Arial"/>
          <w:color w:val="1155CC"/>
          <w:sz w:val="24"/>
          <w:szCs w:val="24"/>
          <w:u w:val="single"/>
        </w:rPr>
        <w:fldChar w:fldCharType="end"/>
      </w:r>
    </w:p>
    <w:p w14:paraId="0000004B" w14:textId="77777777" w:rsidR="00AF30DF" w:rsidRDefault="00AF30DF">
      <w:pPr>
        <w:jc w:val="left"/>
        <w:rPr>
          <w:rFonts w:ascii="Arial" w:eastAsia="Arial" w:hAnsi="Arial"/>
        </w:rPr>
      </w:pPr>
    </w:p>
    <w:p w14:paraId="0000004C" w14:textId="7B792D03" w:rsidR="00AF30DF" w:rsidRPr="001E526D" w:rsidRDefault="001E526D">
      <w:pPr>
        <w:jc w:val="left"/>
        <w:rPr>
          <w:rFonts w:ascii="Arial" w:eastAsia="Arial" w:hAnsi="Arial"/>
          <w:sz w:val="24"/>
          <w:szCs w:val="24"/>
        </w:rPr>
      </w:pPr>
      <w:bookmarkStart w:id="9" w:name="_heading=h.2s8eyo1" w:colFirst="0" w:colLast="0"/>
      <w:bookmarkEnd w:id="9"/>
      <w:r w:rsidRPr="001E526D">
        <w:rPr>
          <w:rFonts w:ascii="Arial" w:hAnsi="Arial"/>
          <w:b/>
          <w:bCs/>
          <w:color w:val="000000"/>
          <w:sz w:val="24"/>
          <w:szCs w:val="24"/>
        </w:rPr>
        <w:t>Please see embedded folder within the Framework Contract Documents folder</w:t>
      </w:r>
      <w:r>
        <w:rPr>
          <w:rFonts w:ascii="Arial" w:hAnsi="Arial"/>
          <w:b/>
          <w:bCs/>
          <w:color w:val="000000"/>
          <w:sz w:val="24"/>
          <w:szCs w:val="24"/>
        </w:rPr>
        <w:t>.</w:t>
      </w:r>
      <w:bookmarkStart w:id="10" w:name="_GoBack"/>
      <w:bookmarkEnd w:id="10"/>
    </w:p>
    <w:p w14:paraId="0000004D" w14:textId="77777777" w:rsidR="00AF30DF" w:rsidRPr="001E526D" w:rsidRDefault="00AF30DF">
      <w:pPr>
        <w:jc w:val="left"/>
        <w:rPr>
          <w:rFonts w:ascii="Arial" w:eastAsia="Arial" w:hAnsi="Arial"/>
          <w:sz w:val="24"/>
          <w:szCs w:val="24"/>
        </w:rPr>
      </w:pPr>
    </w:p>
    <w:p w14:paraId="0000004E" w14:textId="77777777" w:rsidR="00AF30DF" w:rsidRDefault="00AF30DF">
      <w:pPr>
        <w:jc w:val="left"/>
        <w:rPr>
          <w:rFonts w:ascii="Arial" w:eastAsia="Arial" w:hAnsi="Arial"/>
        </w:rPr>
      </w:pPr>
    </w:p>
    <w:p w14:paraId="0000004F" w14:textId="77777777" w:rsidR="00AF30DF" w:rsidRDefault="00AF30DF">
      <w:pPr>
        <w:jc w:val="left"/>
        <w:rPr>
          <w:rFonts w:ascii="Arial" w:eastAsia="Arial" w:hAnsi="Arial"/>
        </w:rPr>
      </w:pPr>
    </w:p>
    <w:p w14:paraId="00000050" w14:textId="77777777" w:rsidR="00AF30DF" w:rsidRDefault="00AF30DF">
      <w:pPr>
        <w:jc w:val="left"/>
        <w:rPr>
          <w:rFonts w:ascii="Arial" w:eastAsia="Arial" w:hAnsi="Arial"/>
        </w:rPr>
      </w:pPr>
    </w:p>
    <w:p w14:paraId="00000051" w14:textId="77777777" w:rsidR="00AF30DF" w:rsidRDefault="00AF30DF"/>
    <w:p w14:paraId="00000052" w14:textId="77777777" w:rsidR="00AF30DF" w:rsidRDefault="00AF30DF"/>
    <w:p w14:paraId="00000053" w14:textId="77777777" w:rsidR="00AF30DF" w:rsidRDefault="00AF30DF"/>
    <w:p w14:paraId="00000054" w14:textId="77777777" w:rsidR="00AF30DF" w:rsidRDefault="00AF30DF">
      <w:pPr>
        <w:jc w:val="left"/>
        <w:rPr>
          <w:rFonts w:ascii="Arial" w:eastAsia="Arial" w:hAnsi="Arial"/>
        </w:rPr>
      </w:pPr>
    </w:p>
    <w:sectPr w:rsidR="00AF30D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AA0E2" w14:textId="77777777" w:rsidR="0093709B" w:rsidRDefault="0093709B">
      <w:pPr>
        <w:spacing w:after="0"/>
      </w:pPr>
      <w:r>
        <w:separator/>
      </w:r>
    </w:p>
  </w:endnote>
  <w:endnote w:type="continuationSeparator" w:id="0">
    <w:p w14:paraId="0F94F38A" w14:textId="77777777" w:rsidR="0093709B" w:rsidRDefault="009370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AF30DF" w:rsidRDefault="00AF30DF">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AF30DF" w:rsidRDefault="00D40F8E">
    <w:pPr>
      <w:tabs>
        <w:tab w:val="center" w:pos="4513"/>
        <w:tab w:val="right" w:pos="9026"/>
      </w:tabs>
      <w:spacing w:after="0"/>
      <w:rPr>
        <w:rFonts w:ascii="Arial" w:eastAsia="Arial" w:hAnsi="Arial"/>
        <w:sz w:val="20"/>
        <w:szCs w:val="20"/>
      </w:rPr>
    </w:pPr>
    <w:r>
      <w:rPr>
        <w:rFonts w:ascii="Arial" w:eastAsia="Arial" w:hAnsi="Arial"/>
        <w:sz w:val="20"/>
        <w:szCs w:val="20"/>
      </w:rPr>
      <w:t>Framework Ref: RM1557.14L4</w:t>
    </w:r>
    <w:r>
      <w:rPr>
        <w:rFonts w:ascii="Arial" w:eastAsia="Arial" w:hAnsi="Arial"/>
        <w:sz w:val="20"/>
        <w:szCs w:val="20"/>
      </w:rPr>
      <w:tab/>
      <w:t xml:space="preserve">                                           </w:t>
    </w:r>
  </w:p>
  <w:p w14:paraId="0000005D" w14:textId="034193C1" w:rsidR="00AF30DF" w:rsidRDefault="00D40F8E">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6759F">
      <w:rPr>
        <w:rFonts w:ascii="Arial" w:eastAsia="Arial" w:hAnsi="Arial"/>
        <w:noProof/>
        <w:color w:val="000000"/>
        <w:sz w:val="20"/>
        <w:szCs w:val="20"/>
      </w:rPr>
      <w:t>1</w:t>
    </w:r>
    <w:r>
      <w:rPr>
        <w:rFonts w:ascii="Arial" w:eastAsia="Arial" w:hAnsi="Arial"/>
        <w:color w:val="000000"/>
        <w:sz w:val="20"/>
        <w:szCs w:val="20"/>
      </w:rPr>
      <w:fldChar w:fldCharType="end"/>
    </w:r>
  </w:p>
  <w:p w14:paraId="0000005E" w14:textId="77777777" w:rsidR="00AF30DF" w:rsidRDefault="00D40F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1" w:name="_heading=h.4d34og8" w:colFirst="0" w:colLast="0"/>
    <w:bookmarkEnd w:id="11"/>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AF30DF" w:rsidRDefault="00AF30DF">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A70BE" w14:textId="77777777" w:rsidR="0093709B" w:rsidRDefault="0093709B">
      <w:pPr>
        <w:spacing w:after="0"/>
      </w:pPr>
      <w:r>
        <w:separator/>
      </w:r>
    </w:p>
  </w:footnote>
  <w:footnote w:type="continuationSeparator" w:id="0">
    <w:p w14:paraId="26BD34D2" w14:textId="77777777" w:rsidR="0093709B" w:rsidRDefault="009370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AF30DF" w:rsidRDefault="00AF30D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5" w14:textId="77777777" w:rsidR="00AF30DF" w:rsidRDefault="00D40F8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6" w14:textId="77777777" w:rsidR="00AF30DF" w:rsidRDefault="00D40F8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AF30DF" w:rsidRDefault="00D40F8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AF30DF" w:rsidRDefault="00D40F8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37316"/>
    <w:multiLevelType w:val="multilevel"/>
    <w:tmpl w:val="A3742D4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ABA305C"/>
    <w:multiLevelType w:val="multilevel"/>
    <w:tmpl w:val="F014E28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2C502D"/>
    <w:multiLevelType w:val="multilevel"/>
    <w:tmpl w:val="285EF4C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F"/>
    <w:rsid w:val="001E526D"/>
    <w:rsid w:val="0093709B"/>
    <w:rsid w:val="00AF30DF"/>
    <w:rsid w:val="00D40F8E"/>
    <w:rsid w:val="00E67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27182"/>
  <w15:docId w15:val="{7363DB75-4CED-44CC-A91B-3401A056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zxMzRXoaFo9uusHflFa15yNVow==">CgMxLjAyCGguZ2pkZ3hzMgloLjMwajB6bGwyCWguMWZvYjl0ZTIJaC4zem55c2g3MgloLjJldDkycDAyCGgudHlqY3d0MgloLjNkeTZ2a20yCWguMXQzaDVzZjIJaC4xN2RwOHZ1MgloLjJzOGV5bzEyCWguNGQzNG9nODgAciExZnUtanJCY29UVDRsU3d0ejd0SUZSaExZQVYyWEZDZDM=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Racheal Blake</dc:creator>
  <cp:lastModifiedBy>Erin Brady</cp:lastModifiedBy>
  <cp:revision>2</cp:revision>
  <dcterms:created xsi:type="dcterms:W3CDTF">2024-01-26T16:34:00Z</dcterms:created>
  <dcterms:modified xsi:type="dcterms:W3CDTF">2024-09-20T11:00:00Z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